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E297CBE" w:rsidR="0024773C" w:rsidRDefault="00DA3F1A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A3F1A">
        <w:rPr>
          <w:rFonts w:ascii="Times New Roman" w:hAnsi="Times New Roman"/>
          <w:bCs/>
          <w:sz w:val="28"/>
          <w:szCs w:val="28"/>
        </w:rPr>
        <w:t xml:space="preserve">ля </w:t>
      </w:r>
      <w:r w:rsidR="00E76BEF" w:rsidRPr="00E76BEF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E76BEF">
        <w:rPr>
          <w:rFonts w:ascii="Times New Roman" w:hAnsi="Times New Roman"/>
          <w:bCs/>
          <w:sz w:val="28"/>
          <w:szCs w:val="28"/>
        </w:rPr>
        <w:t xml:space="preserve"> </w:t>
      </w:r>
      <w:r w:rsidR="00E76BEF" w:rsidRPr="00E76BEF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E76BEF">
        <w:rPr>
          <w:rFonts w:ascii="Times New Roman" w:hAnsi="Times New Roman"/>
          <w:bCs/>
          <w:sz w:val="28"/>
          <w:szCs w:val="28"/>
        </w:rPr>
        <w:t xml:space="preserve"> </w:t>
      </w:r>
      <w:r w:rsidR="00E76BEF" w:rsidRPr="00E76BEF">
        <w:rPr>
          <w:rFonts w:ascii="Times New Roman" w:hAnsi="Times New Roman"/>
          <w:bCs/>
          <w:sz w:val="28"/>
          <w:szCs w:val="28"/>
        </w:rPr>
        <w:t>ПУ для электроснабжения квартала Гляденовский (4500100791)»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74E4647" w14:textId="397DC151" w:rsidR="00E76BEF" w:rsidRDefault="00E52AB8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66D2D" w:rsidRPr="00066D2D">
        <w:rPr>
          <w:rFonts w:ascii="Times New Roman" w:hAnsi="Times New Roman"/>
          <w:bCs/>
          <w:sz w:val="28"/>
          <w:szCs w:val="28"/>
        </w:rPr>
        <w:t>59:32:</w:t>
      </w:r>
      <w:r w:rsidR="00E76BEF">
        <w:rPr>
          <w:rFonts w:ascii="Times New Roman" w:hAnsi="Times New Roman"/>
          <w:bCs/>
          <w:sz w:val="28"/>
          <w:szCs w:val="28"/>
        </w:rPr>
        <w:t>325</w:t>
      </w:r>
      <w:r w:rsidR="00DA3F1A">
        <w:rPr>
          <w:rFonts w:ascii="Times New Roman" w:hAnsi="Times New Roman"/>
          <w:bCs/>
          <w:sz w:val="28"/>
          <w:szCs w:val="28"/>
        </w:rPr>
        <w:t>0002</w:t>
      </w:r>
      <w:r w:rsidR="00066D2D" w:rsidRPr="00066D2D">
        <w:rPr>
          <w:rFonts w:ascii="Times New Roman" w:hAnsi="Times New Roman"/>
          <w:bCs/>
          <w:sz w:val="28"/>
          <w:szCs w:val="28"/>
        </w:rPr>
        <w:t>:</w:t>
      </w:r>
      <w:r w:rsidR="00E76BEF">
        <w:rPr>
          <w:rFonts w:ascii="Times New Roman" w:hAnsi="Times New Roman"/>
          <w:bCs/>
          <w:sz w:val="28"/>
          <w:szCs w:val="28"/>
        </w:rPr>
        <w:t>3231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E76BEF">
        <w:rPr>
          <w:rFonts w:ascii="Times New Roman" w:hAnsi="Times New Roman"/>
          <w:bCs/>
          <w:sz w:val="28"/>
          <w:szCs w:val="28"/>
        </w:rPr>
        <w:t>393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D859C5">
        <w:rPr>
          <w:rFonts w:ascii="Times New Roman" w:hAnsi="Times New Roman"/>
          <w:bCs/>
          <w:sz w:val="28"/>
          <w:szCs w:val="28"/>
        </w:rPr>
        <w:t xml:space="preserve"> </w:t>
      </w:r>
      <w:r w:rsidR="00FD1731" w:rsidRPr="00FD1731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0,050 км севернее д. Севастьяны</w:t>
      </w:r>
      <w:r w:rsidR="00FD1731">
        <w:rPr>
          <w:rFonts w:ascii="Times New Roman" w:hAnsi="Times New Roman"/>
          <w:bCs/>
          <w:sz w:val="28"/>
          <w:szCs w:val="28"/>
        </w:rPr>
        <w:t>;</w:t>
      </w:r>
    </w:p>
    <w:p w14:paraId="76F4992E" w14:textId="440C80B6" w:rsidR="00E76BEF" w:rsidRDefault="00E76BEF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66D2D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3250002</w:t>
      </w:r>
      <w:r w:rsidRPr="00066D2D">
        <w:rPr>
          <w:rFonts w:ascii="Times New Roman" w:hAnsi="Times New Roman"/>
          <w:bCs/>
          <w:sz w:val="28"/>
          <w:szCs w:val="28"/>
        </w:rPr>
        <w:t>:</w:t>
      </w:r>
      <w:r w:rsidR="00FD1731">
        <w:rPr>
          <w:rFonts w:ascii="Times New Roman" w:hAnsi="Times New Roman"/>
          <w:bCs/>
          <w:sz w:val="28"/>
          <w:szCs w:val="28"/>
        </w:rPr>
        <w:t>1884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FD1731">
        <w:rPr>
          <w:rFonts w:ascii="Times New Roman" w:hAnsi="Times New Roman"/>
          <w:bCs/>
          <w:sz w:val="28"/>
          <w:szCs w:val="28"/>
        </w:rPr>
        <w:t>10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667AE3" w:rsidRPr="00667AE3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0,1 км севернее д. Севастьяны</w:t>
      </w:r>
      <w:r w:rsidR="00667AE3">
        <w:rPr>
          <w:rFonts w:ascii="Times New Roman" w:hAnsi="Times New Roman"/>
          <w:bCs/>
          <w:sz w:val="28"/>
          <w:szCs w:val="28"/>
        </w:rPr>
        <w:t>,</w:t>
      </w:r>
    </w:p>
    <w:p w14:paraId="5F357D30" w14:textId="1943D9D4" w:rsidR="00DA3F1A" w:rsidRDefault="00CC2B2C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D1731">
        <w:rPr>
          <w:rFonts w:ascii="Times New Roman" w:hAnsi="Times New Roman"/>
          <w:bCs/>
          <w:sz w:val="28"/>
          <w:szCs w:val="28"/>
        </w:rPr>
        <w:t>403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dcterms:created xsi:type="dcterms:W3CDTF">2024-10-04T13:32:00Z</dcterms:created>
  <dcterms:modified xsi:type="dcterms:W3CDTF">2026-02-20T05:41:00Z</dcterms:modified>
</cp:coreProperties>
</file>